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AF074" w14:textId="6F0E3C47" w:rsidR="00A50F8D" w:rsidRPr="00A50F8D" w:rsidRDefault="00A50F8D" w:rsidP="00A50F8D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17106C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3064A4AE" w14:textId="15E84DBC" w:rsidR="00D70F23" w:rsidRPr="00317FD5" w:rsidRDefault="00D70F23" w:rsidP="00D70F23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 w:rsidRPr="00317FD5">
        <w:rPr>
          <w:rFonts w:asciiTheme="minorHAnsi" w:hAnsiTheme="minorHAnsi" w:cstheme="minorHAnsi"/>
          <w:b/>
          <w:bCs/>
          <w:sz w:val="23"/>
          <w:szCs w:val="23"/>
        </w:rPr>
        <w:t>ANEXO I – CATEGORIAS</w:t>
      </w:r>
    </w:p>
    <w:p w14:paraId="200E7B5C" w14:textId="77777777" w:rsidR="00D70F23" w:rsidRPr="00317FD5" w:rsidRDefault="00D70F23" w:rsidP="00D70F23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 w:rsidRPr="00317FD5">
        <w:rPr>
          <w:rFonts w:asciiTheme="minorHAnsi" w:hAnsiTheme="minorHAnsi" w:cstheme="minorHAnsi"/>
          <w:b/>
          <w:bCs/>
          <w:sz w:val="23"/>
          <w:szCs w:val="23"/>
        </w:rPr>
        <w:t>1.</w:t>
      </w:r>
      <w:r w:rsidRPr="00317FD5">
        <w:rPr>
          <w:rFonts w:asciiTheme="minorHAnsi" w:hAnsiTheme="minorHAnsi" w:cstheme="minorHAnsi"/>
          <w:b/>
          <w:bCs/>
          <w:sz w:val="23"/>
          <w:szCs w:val="23"/>
        </w:rPr>
        <w:tab/>
        <w:t>RECURSOS DO EDITAL</w:t>
      </w:r>
    </w:p>
    <w:p w14:paraId="669F2B39" w14:textId="77777777" w:rsidR="00D70F23" w:rsidRPr="00317FD5" w:rsidRDefault="00D70F23" w:rsidP="00D70F23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317FD5">
        <w:rPr>
          <w:rFonts w:asciiTheme="minorHAnsi" w:hAnsiTheme="minorHAnsi" w:cstheme="minorHAnsi"/>
          <w:sz w:val="23"/>
          <w:szCs w:val="23"/>
        </w:rPr>
        <w:t>O presente edital possui valor total de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A730B0">
        <w:rPr>
          <w:rFonts w:asciiTheme="minorHAnsi" w:hAnsiTheme="minorHAnsi" w:cstheme="minorHAnsi"/>
          <w:sz w:val="23"/>
          <w:szCs w:val="23"/>
        </w:rPr>
        <w:t>R$ 75.200,00 (Setenta e cinco mil e duzentos reais)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317FD5">
        <w:rPr>
          <w:rFonts w:asciiTheme="minorHAnsi" w:hAnsiTheme="minorHAnsi" w:cstheme="minorHAnsi"/>
          <w:sz w:val="23"/>
          <w:szCs w:val="23"/>
        </w:rPr>
        <w:t>distribuídos da seguinte forma:</w:t>
      </w:r>
    </w:p>
    <w:p w14:paraId="034A0965" w14:textId="726B7DF5" w:rsidR="00D70F23" w:rsidRDefault="00D70F23" w:rsidP="00D70F23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A730B0">
        <w:rPr>
          <w:rFonts w:asciiTheme="minorHAnsi" w:hAnsiTheme="minorHAnsi" w:cstheme="minorHAnsi"/>
          <w:sz w:val="23"/>
          <w:szCs w:val="23"/>
        </w:rPr>
        <w:t>Categoria Eventos Culturais</w:t>
      </w:r>
      <w:r>
        <w:rPr>
          <w:rFonts w:asciiTheme="minorHAnsi" w:hAnsiTheme="minorHAnsi" w:cstheme="minorHAnsi"/>
          <w:sz w:val="23"/>
          <w:szCs w:val="23"/>
        </w:rPr>
        <w:t xml:space="preserve">: </w:t>
      </w:r>
      <w:r w:rsidRPr="00317FD5">
        <w:rPr>
          <w:rFonts w:asciiTheme="minorHAnsi" w:hAnsiTheme="minorHAnsi" w:cstheme="minorHAnsi"/>
          <w:sz w:val="23"/>
          <w:szCs w:val="23"/>
        </w:rPr>
        <w:t>R$</w:t>
      </w:r>
      <w:r>
        <w:rPr>
          <w:rFonts w:asciiTheme="minorHAnsi" w:hAnsiTheme="minorHAnsi" w:cstheme="minorHAnsi"/>
          <w:sz w:val="23"/>
          <w:szCs w:val="23"/>
        </w:rPr>
        <w:t xml:space="preserve"> 50.000,00 (Cinquenta mil reais).</w:t>
      </w:r>
    </w:p>
    <w:p w14:paraId="20CC1CD6" w14:textId="6DBA6E6E" w:rsidR="00427651" w:rsidRPr="00317FD5" w:rsidRDefault="00427651" w:rsidP="00427651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Quantidade de Selecionados: </w:t>
      </w:r>
      <w:r w:rsidR="00402193">
        <w:rPr>
          <w:rFonts w:asciiTheme="minorHAnsi" w:hAnsiTheme="minorHAnsi" w:cstheme="minorHAnsi"/>
          <w:sz w:val="23"/>
          <w:szCs w:val="23"/>
        </w:rPr>
        <w:t>1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4A571972" w14:textId="5B72633D" w:rsidR="00D70F23" w:rsidRDefault="00D70F23" w:rsidP="00D70F23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A730B0">
        <w:rPr>
          <w:rFonts w:asciiTheme="minorHAnsi" w:hAnsiTheme="minorHAnsi" w:cstheme="minorHAnsi"/>
          <w:sz w:val="23"/>
          <w:szCs w:val="23"/>
        </w:rPr>
        <w:t>Categoria Fomento a Produção Cultural</w:t>
      </w:r>
      <w:r>
        <w:rPr>
          <w:rFonts w:asciiTheme="minorHAnsi" w:hAnsiTheme="minorHAnsi" w:cstheme="minorHAnsi"/>
          <w:sz w:val="23"/>
          <w:szCs w:val="23"/>
        </w:rPr>
        <w:t>: R$ 25.200,00 (Vinte e cinco mil e duzentos reais).</w:t>
      </w:r>
    </w:p>
    <w:p w14:paraId="4E560BA1" w14:textId="1D590FB2" w:rsidR="00427651" w:rsidRPr="0003251B" w:rsidRDefault="00427651" w:rsidP="00427651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Quantidade de Selecionados: </w:t>
      </w:r>
      <w:r w:rsidR="00A35B2C">
        <w:rPr>
          <w:rFonts w:asciiTheme="minorHAnsi" w:hAnsiTheme="minorHAnsi" w:cstheme="minorHAnsi"/>
          <w:sz w:val="23"/>
          <w:szCs w:val="23"/>
        </w:rPr>
        <w:t>1</w:t>
      </w:r>
    </w:p>
    <w:p w14:paraId="0A77F546" w14:textId="77777777" w:rsidR="00D70F23" w:rsidRPr="00F4709F" w:rsidRDefault="00D70F23" w:rsidP="00D70F23"/>
    <w:p w14:paraId="37093427" w14:textId="05564025" w:rsidR="00D70F23" w:rsidRPr="008E00F6" w:rsidRDefault="00D70F23" w:rsidP="00D70F23">
      <w:pPr>
        <w:spacing w:line="360" w:lineRule="auto"/>
        <w:rPr>
          <w:rFonts w:asciiTheme="minorHAnsi" w:hAnsiTheme="minorHAnsi" w:cstheme="minorHAnsi"/>
          <w:b/>
          <w:bCs/>
          <w:sz w:val="23"/>
          <w:szCs w:val="23"/>
        </w:rPr>
      </w:pPr>
      <w:r w:rsidRPr="008E00F6">
        <w:rPr>
          <w:rFonts w:asciiTheme="minorHAnsi" w:hAnsiTheme="minorHAnsi" w:cstheme="minorHAnsi"/>
          <w:b/>
          <w:bCs/>
          <w:sz w:val="23"/>
          <w:szCs w:val="23"/>
        </w:rPr>
        <w:t>2.</w:t>
      </w:r>
      <w:r w:rsidRPr="008E00F6">
        <w:rPr>
          <w:rFonts w:asciiTheme="minorHAnsi" w:hAnsiTheme="minorHAnsi" w:cstheme="minorHAnsi"/>
          <w:b/>
          <w:bCs/>
          <w:sz w:val="23"/>
          <w:szCs w:val="23"/>
        </w:rPr>
        <w:tab/>
        <w:t>DISTRIBUIÇÃO DE VAGAS E VALORES</w:t>
      </w:r>
      <w:r w:rsidR="00427651">
        <w:rPr>
          <w:rFonts w:asciiTheme="minorHAnsi" w:hAnsiTheme="minorHAnsi" w:cstheme="minorHAnsi"/>
          <w:b/>
          <w:bCs/>
          <w:sz w:val="23"/>
          <w:szCs w:val="23"/>
        </w:rPr>
        <w:t xml:space="preserve"> À AÇÕES AFIRMATIVAS</w:t>
      </w:r>
    </w:p>
    <w:p w14:paraId="77229F12" w14:textId="77777777" w:rsidR="00D70F23" w:rsidRPr="00F4709F" w:rsidRDefault="00D70F23" w:rsidP="00D70F23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 Prefeitura Municipal de Ipixuna através da Secretaria Municipal de Cultura e Turismo garantirá</w:t>
      </w:r>
      <w:r w:rsidRPr="00F4709F">
        <w:rPr>
          <w:rFonts w:asciiTheme="minorHAnsi" w:hAnsiTheme="minorHAnsi" w:cstheme="minorHAnsi"/>
          <w:sz w:val="23"/>
          <w:szCs w:val="23"/>
        </w:rPr>
        <w:t xml:space="preserve"> no mínimo 25% das vagas para pessoas indígenas, 10% das vagas para pessoas negras (pretas e pardas) e 5% para pessoas com deficiência conforme dispõe o art. 6º da instrução normativa </w:t>
      </w:r>
      <w:r>
        <w:rPr>
          <w:rFonts w:asciiTheme="minorHAnsi" w:hAnsiTheme="minorHAnsi" w:cstheme="minorHAnsi"/>
          <w:sz w:val="23"/>
          <w:szCs w:val="23"/>
        </w:rPr>
        <w:t>MINC</w:t>
      </w:r>
      <w:r w:rsidRPr="00F4709F">
        <w:rPr>
          <w:rFonts w:asciiTheme="minorHAnsi" w:hAnsiTheme="minorHAnsi" w:cstheme="minorHAnsi"/>
          <w:sz w:val="23"/>
          <w:szCs w:val="23"/>
        </w:rPr>
        <w:t xml:space="preserve"> nº 10/2023</w:t>
      </w:r>
      <w:r>
        <w:rPr>
          <w:rFonts w:asciiTheme="minorHAnsi" w:hAnsiTheme="minorHAnsi" w:cstheme="minorHAnsi"/>
          <w:sz w:val="23"/>
          <w:szCs w:val="23"/>
        </w:rPr>
        <w:t>, a partir da quantidade total de projetos inscritos.</w:t>
      </w:r>
    </w:p>
    <w:p w14:paraId="063D6CC1" w14:textId="77777777" w:rsidR="00D70F23" w:rsidRPr="008924CC" w:rsidRDefault="00D70F23" w:rsidP="00427651">
      <w:pPr>
        <w:spacing w:after="0" w:line="360" w:lineRule="auto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 xml:space="preserve">Art. 6º Ficam garantidas cotas em todos os editais de fomento realizados com recursos da Lei nº 14.399, de 2022, de no mínimo: </w:t>
      </w:r>
    </w:p>
    <w:p w14:paraId="7D81DB49" w14:textId="77777777" w:rsidR="00D70F23" w:rsidRPr="008924CC" w:rsidRDefault="00D70F23" w:rsidP="00427651">
      <w:pPr>
        <w:spacing w:after="0" w:line="360" w:lineRule="auto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 xml:space="preserve">I - Vinte e cinco por cento das vagas para pessoas negras (pretas ou pardas); </w:t>
      </w:r>
    </w:p>
    <w:p w14:paraId="79C6820B" w14:textId="77777777" w:rsidR="00D70F23" w:rsidRPr="008924CC" w:rsidRDefault="00D70F23" w:rsidP="00427651">
      <w:pPr>
        <w:spacing w:after="0" w:line="360" w:lineRule="auto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 xml:space="preserve">II - Dez por cento das vagas para pessoas indígenas; e </w:t>
      </w:r>
    </w:p>
    <w:p w14:paraId="4F77CA05" w14:textId="77777777" w:rsidR="00D70F23" w:rsidRPr="008924CC" w:rsidRDefault="00D70F23" w:rsidP="00427651">
      <w:pPr>
        <w:spacing w:after="0" w:line="360" w:lineRule="auto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>III - Cinco por cento para pessoas com deficiência.</w:t>
      </w:r>
    </w:p>
    <w:p w14:paraId="418DFC8E" w14:textId="77777777" w:rsidR="00D70F23" w:rsidRPr="008924CC" w:rsidRDefault="00D70F23" w:rsidP="00427651">
      <w:p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>Art. 7º Os recursos a que se refere o art. 6º desta Lei serão executados da seguinte forma:</w:t>
      </w:r>
    </w:p>
    <w:p w14:paraId="2323D9A1" w14:textId="2CF889D4" w:rsidR="00427651" w:rsidRPr="00427651" w:rsidRDefault="00D70F23" w:rsidP="00427651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8924CC">
        <w:rPr>
          <w:rFonts w:asciiTheme="minorHAnsi" w:hAnsiTheme="minorHAnsi" w:cstheme="minorHAnsi"/>
          <w:sz w:val="23"/>
          <w:szCs w:val="23"/>
        </w:rPr>
        <w:t>II - 20% (vinte por cento) em ações de incentivo direto a programas, a projetos e a ações de democratização do acesso à fruição e à produção artística e cultural em áreas periféricas, urbanas e rurais, bem como em áreas de povos e comunidades tradicionais.</w:t>
      </w:r>
    </w:p>
    <w:p w14:paraId="046F5D2B" w14:textId="77777777" w:rsidR="00427651" w:rsidRDefault="00427651" w:rsidP="00427651">
      <w:pPr>
        <w:spacing w:after="0" w:line="276" w:lineRule="auto"/>
        <w:ind w:left="420" w:right="259"/>
        <w:jc w:val="both"/>
        <w:rPr>
          <w:rFonts w:cstheme="minorHAnsi"/>
          <w:color w:val="FF0000"/>
          <w:sz w:val="24"/>
          <w:szCs w:val="24"/>
          <w:lang w:val="pt-PT"/>
        </w:rPr>
      </w:pPr>
    </w:p>
    <w:p w14:paraId="56BF2278" w14:textId="77777777" w:rsidR="00D70F23" w:rsidRPr="0099606B" w:rsidRDefault="00D70F23" w:rsidP="00D70F23">
      <w:pPr>
        <w:spacing w:line="360" w:lineRule="auto"/>
        <w:jc w:val="both"/>
        <w:rPr>
          <w:rFonts w:asciiTheme="minorHAnsi" w:hAnsiTheme="minorHAnsi" w:cstheme="minorHAnsi"/>
        </w:rPr>
      </w:pPr>
    </w:p>
    <w:p w14:paraId="1828197C" w14:textId="4D3F1ED5" w:rsidR="00AE335E" w:rsidRPr="00D70F23" w:rsidRDefault="00AE335E" w:rsidP="00D70F23"/>
    <w:sectPr w:rsidR="00AE335E" w:rsidRPr="00D70F23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66B01" w14:textId="77777777" w:rsidR="00591E9D" w:rsidRDefault="00591E9D" w:rsidP="008B02BF">
      <w:pPr>
        <w:spacing w:after="0" w:line="240" w:lineRule="auto"/>
      </w:pPr>
      <w:r>
        <w:separator/>
      </w:r>
    </w:p>
  </w:endnote>
  <w:endnote w:type="continuationSeparator" w:id="0">
    <w:p w14:paraId="05827612" w14:textId="77777777" w:rsidR="00591E9D" w:rsidRDefault="00591E9D" w:rsidP="008B02BF">
      <w:pPr>
        <w:spacing w:after="0" w:line="240" w:lineRule="auto"/>
      </w:pPr>
      <w:r>
        <w:continuationSeparator/>
      </w:r>
    </w:p>
  </w:endnote>
  <w:endnote w:type="continuationNotice" w:id="1">
    <w:p w14:paraId="657EB455" w14:textId="77777777" w:rsidR="00591E9D" w:rsidRDefault="00591E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F28D838-A808-4669-B7A5-63F5385EF0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7A5A54-FB37-4A20-B3DA-4E8D618F98EE}"/>
    <w:embedBold r:id="rId3" w:fontKey="{153F16DB-7362-42A6-B9D0-BDFDB01C16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E88A73E-5541-413F-AB62-3BDC14270F7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7E549D5-A50C-4AF6-9E50-F4628D18A5C5}"/>
    <w:embedItalic r:id="rId6" w:fontKey="{B67DB4F3-B554-4EC4-B5FA-85864BC12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73ED011" w:rsidR="007B0482" w:rsidRDefault="001A405F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FEDFAD9" wp14:editId="1D145444">
          <wp:simplePos x="0" y="0"/>
          <wp:positionH relativeFrom="margin">
            <wp:posOffset>-700405</wp:posOffset>
          </wp:positionH>
          <wp:positionV relativeFrom="paragraph">
            <wp:posOffset>-48895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1A5202B6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7C9A" w14:textId="77777777" w:rsidR="00591E9D" w:rsidRDefault="00591E9D" w:rsidP="008B02BF">
      <w:pPr>
        <w:spacing w:after="0" w:line="240" w:lineRule="auto"/>
      </w:pPr>
      <w:r>
        <w:separator/>
      </w:r>
    </w:p>
  </w:footnote>
  <w:footnote w:type="continuationSeparator" w:id="0">
    <w:p w14:paraId="309B2984" w14:textId="77777777" w:rsidR="00591E9D" w:rsidRDefault="00591E9D" w:rsidP="008B02BF">
      <w:pPr>
        <w:spacing w:after="0" w:line="240" w:lineRule="auto"/>
      </w:pPr>
      <w:r>
        <w:continuationSeparator/>
      </w:r>
    </w:p>
  </w:footnote>
  <w:footnote w:type="continuationNotice" w:id="1">
    <w:p w14:paraId="1A8B5C5D" w14:textId="77777777" w:rsidR="00591E9D" w:rsidRDefault="00591E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</w:lvl>
    <w:lvl w:ilvl="1" w:tplc="04160019">
      <w:start w:val="1"/>
      <w:numFmt w:val="lowerLetter"/>
      <w:lvlText w:val="%2."/>
      <w:lvlJc w:val="left"/>
      <w:pPr>
        <w:ind w:left="1505" w:hanging="360"/>
      </w:pPr>
    </w:lvl>
    <w:lvl w:ilvl="2" w:tplc="0416001B">
      <w:start w:val="1"/>
      <w:numFmt w:val="lowerRoman"/>
      <w:lvlText w:val="%3."/>
      <w:lvlJc w:val="right"/>
      <w:pPr>
        <w:ind w:left="2225" w:hanging="180"/>
      </w:pPr>
    </w:lvl>
    <w:lvl w:ilvl="3" w:tplc="0416000F">
      <w:start w:val="1"/>
      <w:numFmt w:val="decimal"/>
      <w:lvlText w:val="%4."/>
      <w:lvlJc w:val="left"/>
      <w:pPr>
        <w:ind w:left="2945" w:hanging="360"/>
      </w:pPr>
    </w:lvl>
    <w:lvl w:ilvl="4" w:tplc="04160019">
      <w:start w:val="1"/>
      <w:numFmt w:val="lowerLetter"/>
      <w:lvlText w:val="%5."/>
      <w:lvlJc w:val="left"/>
      <w:pPr>
        <w:ind w:left="3665" w:hanging="360"/>
      </w:pPr>
    </w:lvl>
    <w:lvl w:ilvl="5" w:tplc="0416001B">
      <w:start w:val="1"/>
      <w:numFmt w:val="lowerRoman"/>
      <w:lvlText w:val="%6."/>
      <w:lvlJc w:val="right"/>
      <w:pPr>
        <w:ind w:left="4385" w:hanging="180"/>
      </w:pPr>
    </w:lvl>
    <w:lvl w:ilvl="6" w:tplc="0416000F">
      <w:start w:val="1"/>
      <w:numFmt w:val="decimal"/>
      <w:lvlText w:val="%7."/>
      <w:lvlJc w:val="left"/>
      <w:pPr>
        <w:ind w:left="5105" w:hanging="360"/>
      </w:pPr>
    </w:lvl>
    <w:lvl w:ilvl="7" w:tplc="04160019">
      <w:start w:val="1"/>
      <w:numFmt w:val="lowerLetter"/>
      <w:lvlText w:val="%8."/>
      <w:lvlJc w:val="left"/>
      <w:pPr>
        <w:ind w:left="5825" w:hanging="360"/>
      </w:pPr>
    </w:lvl>
    <w:lvl w:ilvl="8" w:tplc="0416001B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5E3A205C"/>
    <w:multiLevelType w:val="hybridMultilevel"/>
    <w:tmpl w:val="9BC0BE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7480866"/>
    <w:multiLevelType w:val="hybridMultilevel"/>
    <w:tmpl w:val="E19CBA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892277474">
    <w:abstractNumId w:val="6"/>
  </w:num>
  <w:num w:numId="2" w16cid:durableId="1648707250">
    <w:abstractNumId w:val="5"/>
  </w:num>
  <w:num w:numId="3" w16cid:durableId="1558587957">
    <w:abstractNumId w:val="0"/>
  </w:num>
  <w:num w:numId="4" w16cid:durableId="807087305">
    <w:abstractNumId w:val="1"/>
  </w:num>
  <w:num w:numId="5" w16cid:durableId="1009872705">
    <w:abstractNumId w:val="4"/>
  </w:num>
  <w:num w:numId="6" w16cid:durableId="20898862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969514">
    <w:abstractNumId w:val="2"/>
  </w:num>
  <w:num w:numId="8" w16cid:durableId="1694886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57B38"/>
    <w:rsid w:val="00094FB7"/>
    <w:rsid w:val="000D0FD4"/>
    <w:rsid w:val="000E0136"/>
    <w:rsid w:val="000F03D1"/>
    <w:rsid w:val="000F14CD"/>
    <w:rsid w:val="001028D1"/>
    <w:rsid w:val="00116544"/>
    <w:rsid w:val="001231AB"/>
    <w:rsid w:val="0017106C"/>
    <w:rsid w:val="00194DE0"/>
    <w:rsid w:val="001A405F"/>
    <w:rsid w:val="001F7D57"/>
    <w:rsid w:val="0021783E"/>
    <w:rsid w:val="00226B3E"/>
    <w:rsid w:val="00263297"/>
    <w:rsid w:val="00266494"/>
    <w:rsid w:val="00270C2F"/>
    <w:rsid w:val="002904E5"/>
    <w:rsid w:val="002A544A"/>
    <w:rsid w:val="002B7676"/>
    <w:rsid w:val="002E1C47"/>
    <w:rsid w:val="002E50A8"/>
    <w:rsid w:val="002F2C07"/>
    <w:rsid w:val="0030331C"/>
    <w:rsid w:val="003056AA"/>
    <w:rsid w:val="00314FC5"/>
    <w:rsid w:val="003C0279"/>
    <w:rsid w:val="003C687E"/>
    <w:rsid w:val="003F2B3D"/>
    <w:rsid w:val="00400415"/>
    <w:rsid w:val="00402193"/>
    <w:rsid w:val="00427651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574C6"/>
    <w:rsid w:val="00560C39"/>
    <w:rsid w:val="005854D5"/>
    <w:rsid w:val="00591E9D"/>
    <w:rsid w:val="005C74F1"/>
    <w:rsid w:val="005D55AC"/>
    <w:rsid w:val="005E130D"/>
    <w:rsid w:val="005F3227"/>
    <w:rsid w:val="006022ED"/>
    <w:rsid w:val="00644DB0"/>
    <w:rsid w:val="006B15F1"/>
    <w:rsid w:val="006E0ED0"/>
    <w:rsid w:val="006F4286"/>
    <w:rsid w:val="00711167"/>
    <w:rsid w:val="007242A5"/>
    <w:rsid w:val="00790E21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8D2288"/>
    <w:rsid w:val="00942BF0"/>
    <w:rsid w:val="009D5DE4"/>
    <w:rsid w:val="009D61FB"/>
    <w:rsid w:val="009D7268"/>
    <w:rsid w:val="009E1170"/>
    <w:rsid w:val="009F5433"/>
    <w:rsid w:val="00A078AA"/>
    <w:rsid w:val="00A35B2C"/>
    <w:rsid w:val="00A50F8D"/>
    <w:rsid w:val="00A51270"/>
    <w:rsid w:val="00A54F89"/>
    <w:rsid w:val="00A81D70"/>
    <w:rsid w:val="00A92AE3"/>
    <w:rsid w:val="00A94DFD"/>
    <w:rsid w:val="00AA33CB"/>
    <w:rsid w:val="00AA65EC"/>
    <w:rsid w:val="00AE03ED"/>
    <w:rsid w:val="00AE335E"/>
    <w:rsid w:val="00B32A7C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9096C"/>
    <w:rsid w:val="00CC1E4B"/>
    <w:rsid w:val="00CC6149"/>
    <w:rsid w:val="00CE610E"/>
    <w:rsid w:val="00CF1FE6"/>
    <w:rsid w:val="00CF6719"/>
    <w:rsid w:val="00D35BF9"/>
    <w:rsid w:val="00D4613E"/>
    <w:rsid w:val="00D53260"/>
    <w:rsid w:val="00D64F2D"/>
    <w:rsid w:val="00D70F23"/>
    <w:rsid w:val="00E0277F"/>
    <w:rsid w:val="00E105F7"/>
    <w:rsid w:val="00E47856"/>
    <w:rsid w:val="00E628C5"/>
    <w:rsid w:val="00EA20F3"/>
    <w:rsid w:val="00EB67B0"/>
    <w:rsid w:val="00EC20EE"/>
    <w:rsid w:val="00ED1D2F"/>
    <w:rsid w:val="00F37F83"/>
    <w:rsid w:val="00F4190E"/>
    <w:rsid w:val="00F43310"/>
    <w:rsid w:val="00F50853"/>
    <w:rsid w:val="00F71BB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21</cp:revision>
  <cp:lastPrinted>2024-05-20T18:15:00Z</cp:lastPrinted>
  <dcterms:created xsi:type="dcterms:W3CDTF">2025-11-18T01:41:00Z</dcterms:created>
  <dcterms:modified xsi:type="dcterms:W3CDTF">2026-05-07T20:45:00Z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