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40440" w14:textId="1241E747" w:rsidR="00235EE0" w:rsidRPr="00235EE0" w:rsidRDefault="00235EE0" w:rsidP="00235EE0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762937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56AF8752" w14:textId="6B3DA4B1" w:rsidR="008D60DA" w:rsidRDefault="008D60DA" w:rsidP="008D60DA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I – CATEGORIAS</w:t>
      </w:r>
    </w:p>
    <w:p w14:paraId="26E728DC" w14:textId="77777777" w:rsidR="008D60DA" w:rsidRDefault="008D60DA" w:rsidP="008D60DA">
      <w:pPr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</w:t>
      </w:r>
      <w:r>
        <w:rPr>
          <w:b/>
          <w:bCs/>
          <w:sz w:val="23"/>
          <w:szCs w:val="23"/>
        </w:rPr>
        <w:tab/>
        <w:t>RECURSOS DO EDITAL</w:t>
      </w:r>
    </w:p>
    <w:p w14:paraId="0D17521F" w14:textId="77777777" w:rsidR="008D60DA" w:rsidRDefault="008D60DA" w:rsidP="008D60DA">
      <w:p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O presente edital possui valor total de R$ 40.000,00 (Quarenta mil reais) distribuídos da seguinte forma:</w:t>
      </w:r>
    </w:p>
    <w:p w14:paraId="52B62CB4" w14:textId="3CFA4BE4" w:rsidR="008D60DA" w:rsidRDefault="008D60DA" w:rsidP="008D60DA">
      <w:pPr>
        <w:pStyle w:val="PargrafodaLista"/>
        <w:numPr>
          <w:ilvl w:val="0"/>
          <w:numId w:val="5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Categoria Produção Audiovisual: </w:t>
      </w:r>
      <w:r w:rsidR="00794363">
        <w:rPr>
          <w:sz w:val="23"/>
          <w:szCs w:val="23"/>
        </w:rPr>
        <w:t xml:space="preserve">R$ </w:t>
      </w:r>
      <w:r>
        <w:rPr>
          <w:sz w:val="23"/>
          <w:szCs w:val="23"/>
        </w:rPr>
        <w:t>20.000,00 (Vinte mil reais).</w:t>
      </w:r>
    </w:p>
    <w:p w14:paraId="693E4FCE" w14:textId="67665286" w:rsidR="007638CF" w:rsidRDefault="007638CF" w:rsidP="007638CF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Quantidade de selecionados: 1</w:t>
      </w:r>
    </w:p>
    <w:p w14:paraId="31DDCD22" w14:textId="168873D8" w:rsidR="008D60DA" w:rsidRDefault="008D60DA" w:rsidP="008D60DA">
      <w:pPr>
        <w:pStyle w:val="PargrafodaLista"/>
        <w:numPr>
          <w:ilvl w:val="0"/>
          <w:numId w:val="5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Categoria Capacitação em Produção Audiovisual:</w:t>
      </w:r>
      <w:r w:rsidR="00794363">
        <w:rPr>
          <w:sz w:val="23"/>
          <w:szCs w:val="23"/>
        </w:rPr>
        <w:t xml:space="preserve"> </w:t>
      </w:r>
      <w:r w:rsidR="00794363" w:rsidRPr="00794363">
        <w:rPr>
          <w:sz w:val="23"/>
          <w:szCs w:val="23"/>
        </w:rPr>
        <w:t>R$ 20.000,00 (Vinte mil reais).</w:t>
      </w:r>
    </w:p>
    <w:p w14:paraId="0BD0EF6D" w14:textId="4EEA7EE7" w:rsidR="007638CF" w:rsidRDefault="007638CF" w:rsidP="007638CF">
      <w:pPr>
        <w:pStyle w:val="PargrafodaLista"/>
        <w:numPr>
          <w:ilvl w:val="0"/>
          <w:numId w:val="7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Quantidade de selecionados: 1</w:t>
      </w:r>
    </w:p>
    <w:p w14:paraId="25135FBB" w14:textId="77777777" w:rsidR="008D60DA" w:rsidRDefault="008D60DA" w:rsidP="008D60DA">
      <w:pPr>
        <w:rPr>
          <w:rFonts w:ascii="Times New Roman" w:eastAsia="SimSun" w:hAnsi="Times New Roman" w:cs="Times New Roman"/>
          <w:sz w:val="24"/>
          <w:szCs w:val="24"/>
        </w:rPr>
      </w:pPr>
    </w:p>
    <w:p w14:paraId="734C3C42" w14:textId="77777777" w:rsidR="008D60DA" w:rsidRDefault="008D60DA" w:rsidP="008D60DA">
      <w:pPr>
        <w:spacing w:line="360" w:lineRule="auto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2.</w:t>
      </w:r>
      <w:r>
        <w:rPr>
          <w:rFonts w:asciiTheme="minorHAnsi" w:hAnsiTheme="minorHAnsi" w:cstheme="minorHAnsi"/>
          <w:b/>
          <w:bCs/>
          <w:sz w:val="23"/>
          <w:szCs w:val="23"/>
        </w:rPr>
        <w:tab/>
        <w:t>DISTRIBUIÇÃO DE VAGAS E VALORES</w:t>
      </w:r>
    </w:p>
    <w:p w14:paraId="4EB09A13" w14:textId="12D0A633" w:rsidR="008D60DA" w:rsidRDefault="008D60DA" w:rsidP="008D60DA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A Prefeitura de </w:t>
      </w:r>
      <w:r w:rsidR="00235EE0">
        <w:rPr>
          <w:rFonts w:asciiTheme="minorHAnsi" w:hAnsiTheme="minorHAnsi" w:cstheme="minorHAnsi"/>
          <w:sz w:val="23"/>
          <w:szCs w:val="23"/>
        </w:rPr>
        <w:t>Ipixuna</w:t>
      </w:r>
      <w:r>
        <w:rPr>
          <w:rFonts w:asciiTheme="minorHAnsi" w:hAnsiTheme="minorHAnsi" w:cstheme="minorHAnsi"/>
          <w:sz w:val="23"/>
          <w:szCs w:val="23"/>
        </w:rPr>
        <w:t xml:space="preserve"> através da Secretaria Municipal de Cultura</w:t>
      </w:r>
      <w:r w:rsidR="00235EE0">
        <w:rPr>
          <w:rFonts w:asciiTheme="minorHAnsi" w:hAnsiTheme="minorHAnsi" w:cstheme="minorHAnsi"/>
          <w:sz w:val="23"/>
          <w:szCs w:val="23"/>
        </w:rPr>
        <w:t xml:space="preserve"> e Turismo</w:t>
      </w:r>
      <w:r>
        <w:rPr>
          <w:rFonts w:asciiTheme="minorHAnsi" w:hAnsiTheme="minorHAnsi" w:cstheme="minorHAnsi"/>
          <w:sz w:val="23"/>
          <w:szCs w:val="23"/>
        </w:rPr>
        <w:t xml:space="preserve"> garantirá no mínimo 25% das vagas para pessoas indígenas, 10% das vagas para pessoas negras (pretas e pardas) e 5% para pessoas com deficiência conforme dispõe o art. 6º da instrução normativa MINC nº 10/2023, a partir da quantidade total de projetos inscritos.</w:t>
      </w:r>
    </w:p>
    <w:p w14:paraId="6813AC88" w14:textId="77777777" w:rsidR="008D60DA" w:rsidRDefault="008D60DA" w:rsidP="008D60DA">
      <w:pPr>
        <w:spacing w:line="360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Art. 6º Ficam garantidas cotas em todos os editais de fomento realizados com recursos da Lei nº 14.399, de 2022, de no mínimo: </w:t>
      </w:r>
    </w:p>
    <w:p w14:paraId="55CED13F" w14:textId="77777777" w:rsidR="008D60DA" w:rsidRDefault="008D60DA" w:rsidP="008D60DA">
      <w:pPr>
        <w:spacing w:line="360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I - Vinte e cinco por cento das vagas para pessoas negras (pretas ou pardas); </w:t>
      </w:r>
    </w:p>
    <w:p w14:paraId="7A3E30AE" w14:textId="77777777" w:rsidR="008D60DA" w:rsidRDefault="008D60DA" w:rsidP="008D60DA">
      <w:pPr>
        <w:spacing w:line="360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II - Dez por cento das vagas para pessoas indígenas; e </w:t>
      </w:r>
    </w:p>
    <w:p w14:paraId="3EDE7866" w14:textId="77777777" w:rsidR="008D60DA" w:rsidRDefault="008D60DA" w:rsidP="008D60DA">
      <w:pPr>
        <w:spacing w:line="360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III - Cinco por cento para pessoas com deficiência.</w:t>
      </w:r>
    </w:p>
    <w:p w14:paraId="77BDBE30" w14:textId="77777777" w:rsidR="008D60DA" w:rsidRDefault="008D60DA" w:rsidP="008D60DA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Art. 7º Os recursos a que se refere o art. 6º desta Lei serão executados da seguinte forma:</w:t>
      </w:r>
    </w:p>
    <w:p w14:paraId="45362F2C" w14:textId="77777777" w:rsidR="008D60DA" w:rsidRDefault="008D60DA" w:rsidP="008D60DA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II - 20% (vinte por cento) em ações de incentivo direto a programas, a projetos e a ações de democratização do acesso à fruição e à produção artística e cultural em áreas periféricas, urbanas e rurais, bem como em áreas de povos e comunidades tradicionais.</w:t>
      </w:r>
    </w:p>
    <w:p w14:paraId="1828197C" w14:textId="4D3F1ED5" w:rsidR="00AE335E" w:rsidRPr="008D60DA" w:rsidRDefault="00AE335E" w:rsidP="008D60DA"/>
    <w:sectPr w:rsidR="00AE335E" w:rsidRPr="008D60DA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B7AC9" w14:textId="77777777" w:rsidR="00A31DC6" w:rsidRDefault="00A31DC6" w:rsidP="008B02BF">
      <w:pPr>
        <w:spacing w:after="0" w:line="240" w:lineRule="auto"/>
      </w:pPr>
      <w:r>
        <w:separator/>
      </w:r>
    </w:p>
  </w:endnote>
  <w:endnote w:type="continuationSeparator" w:id="0">
    <w:p w14:paraId="66B70F37" w14:textId="77777777" w:rsidR="00A31DC6" w:rsidRDefault="00A31DC6" w:rsidP="008B02BF">
      <w:pPr>
        <w:spacing w:after="0" w:line="240" w:lineRule="auto"/>
      </w:pPr>
      <w:r>
        <w:continuationSeparator/>
      </w:r>
    </w:p>
  </w:endnote>
  <w:endnote w:type="continuationNotice" w:id="1">
    <w:p w14:paraId="1323E866" w14:textId="77777777" w:rsidR="00A31DC6" w:rsidRDefault="00A31D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BC53E29-61CD-458C-BE89-C703047759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D8735B-3516-434F-BAAD-1E983A1C4C92}"/>
    <w:embedBold r:id="rId3" w:fontKey="{C18EA910-1FE2-47E7-BF1D-FEB6E171E8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C9D3652-1379-42D0-8E59-3F33E245C17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04B3CED-1F6E-4AE7-A951-6DEAEE819CB4}"/>
    <w:embedItalic r:id="rId6" w:fontKey="{DC84F1A1-5ED6-4227-AC63-B7F33E902A4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5188ACC0" w:rsidR="007B0482" w:rsidRDefault="00892FEB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88105" wp14:editId="36C78A1A">
          <wp:simplePos x="0" y="0"/>
          <wp:positionH relativeFrom="margin">
            <wp:posOffset>-700405</wp:posOffset>
          </wp:positionH>
          <wp:positionV relativeFrom="paragraph">
            <wp:posOffset>-20320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4488DCBA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FA29A" w14:textId="77777777" w:rsidR="00A31DC6" w:rsidRDefault="00A31DC6" w:rsidP="008B02BF">
      <w:pPr>
        <w:spacing w:after="0" w:line="240" w:lineRule="auto"/>
      </w:pPr>
      <w:r>
        <w:separator/>
      </w:r>
    </w:p>
  </w:footnote>
  <w:footnote w:type="continuationSeparator" w:id="0">
    <w:p w14:paraId="78F71357" w14:textId="77777777" w:rsidR="00A31DC6" w:rsidRDefault="00A31DC6" w:rsidP="008B02BF">
      <w:pPr>
        <w:spacing w:after="0" w:line="240" w:lineRule="auto"/>
      </w:pPr>
      <w:r>
        <w:continuationSeparator/>
      </w:r>
    </w:p>
  </w:footnote>
  <w:footnote w:type="continuationNotice" w:id="1">
    <w:p w14:paraId="5DF3E9DD" w14:textId="77777777" w:rsidR="00A31DC6" w:rsidRDefault="00A31D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31FC1"/>
    <w:multiLevelType w:val="hybridMultilevel"/>
    <w:tmpl w:val="D94A9E8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D446915"/>
    <w:multiLevelType w:val="hybridMultilevel"/>
    <w:tmpl w:val="22906D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862812255">
    <w:abstractNumId w:val="5"/>
  </w:num>
  <w:num w:numId="2" w16cid:durableId="1133712604">
    <w:abstractNumId w:val="4"/>
  </w:num>
  <w:num w:numId="3" w16cid:durableId="2032996243">
    <w:abstractNumId w:val="1"/>
  </w:num>
  <w:num w:numId="4" w16cid:durableId="1895585283">
    <w:abstractNumId w:val="2"/>
  </w:num>
  <w:num w:numId="5" w16cid:durableId="8183514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3987798">
    <w:abstractNumId w:val="3"/>
  </w:num>
  <w:num w:numId="7" w16cid:durableId="1054428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511BF"/>
    <w:rsid w:val="00065097"/>
    <w:rsid w:val="00094FB7"/>
    <w:rsid w:val="000D0FD4"/>
    <w:rsid w:val="000E0136"/>
    <w:rsid w:val="000F03D1"/>
    <w:rsid w:val="000F14CD"/>
    <w:rsid w:val="001028D1"/>
    <w:rsid w:val="001124CC"/>
    <w:rsid w:val="00116544"/>
    <w:rsid w:val="001231AB"/>
    <w:rsid w:val="0018417E"/>
    <w:rsid w:val="00194DE0"/>
    <w:rsid w:val="001F7D57"/>
    <w:rsid w:val="0021783E"/>
    <w:rsid w:val="00226B3E"/>
    <w:rsid w:val="00235EE0"/>
    <w:rsid w:val="00263297"/>
    <w:rsid w:val="00266494"/>
    <w:rsid w:val="00270C2F"/>
    <w:rsid w:val="002904E5"/>
    <w:rsid w:val="002A544A"/>
    <w:rsid w:val="002B7676"/>
    <w:rsid w:val="002E50A8"/>
    <w:rsid w:val="002E6E58"/>
    <w:rsid w:val="002F2C07"/>
    <w:rsid w:val="0030331C"/>
    <w:rsid w:val="003056AA"/>
    <w:rsid w:val="00331AFB"/>
    <w:rsid w:val="003C0279"/>
    <w:rsid w:val="003C687E"/>
    <w:rsid w:val="003F2B3D"/>
    <w:rsid w:val="00400415"/>
    <w:rsid w:val="004558E0"/>
    <w:rsid w:val="00467AB7"/>
    <w:rsid w:val="00474A24"/>
    <w:rsid w:val="004759D5"/>
    <w:rsid w:val="004834BF"/>
    <w:rsid w:val="00490ED3"/>
    <w:rsid w:val="00493557"/>
    <w:rsid w:val="004A2820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34985"/>
    <w:rsid w:val="00644DB0"/>
    <w:rsid w:val="006B15F1"/>
    <w:rsid w:val="006C66F5"/>
    <w:rsid w:val="006E0ED0"/>
    <w:rsid w:val="006F4286"/>
    <w:rsid w:val="00711167"/>
    <w:rsid w:val="00762937"/>
    <w:rsid w:val="007638CF"/>
    <w:rsid w:val="00790E21"/>
    <w:rsid w:val="00794363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2FEB"/>
    <w:rsid w:val="00895353"/>
    <w:rsid w:val="008B02BF"/>
    <w:rsid w:val="008D20E2"/>
    <w:rsid w:val="008D2288"/>
    <w:rsid w:val="008D60DA"/>
    <w:rsid w:val="00942BF0"/>
    <w:rsid w:val="009D5DE4"/>
    <w:rsid w:val="009D61FB"/>
    <w:rsid w:val="009D7268"/>
    <w:rsid w:val="009E1170"/>
    <w:rsid w:val="009F5433"/>
    <w:rsid w:val="00A078AA"/>
    <w:rsid w:val="00A31DC6"/>
    <w:rsid w:val="00A51270"/>
    <w:rsid w:val="00A81D70"/>
    <w:rsid w:val="00A92AE3"/>
    <w:rsid w:val="00A94DFD"/>
    <w:rsid w:val="00AA33CB"/>
    <w:rsid w:val="00AA65EC"/>
    <w:rsid w:val="00AE03ED"/>
    <w:rsid w:val="00AE335E"/>
    <w:rsid w:val="00B403A2"/>
    <w:rsid w:val="00B45932"/>
    <w:rsid w:val="00B828E2"/>
    <w:rsid w:val="00B85E9B"/>
    <w:rsid w:val="00BB15DD"/>
    <w:rsid w:val="00BD5438"/>
    <w:rsid w:val="00BD75ED"/>
    <w:rsid w:val="00BF6D15"/>
    <w:rsid w:val="00C04ED6"/>
    <w:rsid w:val="00C1404D"/>
    <w:rsid w:val="00C201BD"/>
    <w:rsid w:val="00C43F16"/>
    <w:rsid w:val="00C9096C"/>
    <w:rsid w:val="00CC6149"/>
    <w:rsid w:val="00CE610E"/>
    <w:rsid w:val="00CF1FE6"/>
    <w:rsid w:val="00CF6719"/>
    <w:rsid w:val="00D4613E"/>
    <w:rsid w:val="00D53260"/>
    <w:rsid w:val="00D64F2D"/>
    <w:rsid w:val="00E0277F"/>
    <w:rsid w:val="00E06043"/>
    <w:rsid w:val="00E105F7"/>
    <w:rsid w:val="00E13A42"/>
    <w:rsid w:val="00E628C5"/>
    <w:rsid w:val="00EA20F3"/>
    <w:rsid w:val="00EB67B0"/>
    <w:rsid w:val="00EC20EE"/>
    <w:rsid w:val="00ED1D2F"/>
    <w:rsid w:val="00F37F83"/>
    <w:rsid w:val="00F4190E"/>
    <w:rsid w:val="00F43310"/>
    <w:rsid w:val="00F50853"/>
    <w:rsid w:val="00F71BB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22</cp:revision>
  <cp:lastPrinted>2024-05-20T18:15:00Z</cp:lastPrinted>
  <dcterms:created xsi:type="dcterms:W3CDTF">2025-11-18T01:41:00Z</dcterms:created>
  <dcterms:modified xsi:type="dcterms:W3CDTF">2026-05-07T20:47:00Z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